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81" w:rsidRDefault="00271029" w:rsidP="00271029">
      <w:pPr>
        <w:jc w:val="center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368617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67" cy="112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29" w:rsidRPr="00426381" w:rsidRDefault="00FF780A" w:rsidP="00271029">
      <w:pPr>
        <w:jc w:val="center"/>
        <w:rPr>
          <w:sz w:val="32"/>
          <w:szCs w:val="32"/>
        </w:rPr>
      </w:pPr>
      <w:r w:rsidRPr="00426381">
        <w:rPr>
          <w:sz w:val="32"/>
          <w:szCs w:val="32"/>
        </w:rPr>
        <w:t>Financial Policy</w:t>
      </w:r>
    </w:p>
    <w:p w:rsidR="007965C3" w:rsidRPr="00426381" w:rsidRDefault="00FF780A" w:rsidP="00311845">
      <w:pPr>
        <w:jc w:val="both"/>
      </w:pPr>
      <w:r w:rsidRPr="00426381">
        <w:t xml:space="preserve">You are </w:t>
      </w:r>
      <w:r w:rsidR="00311845" w:rsidRPr="00426381">
        <w:t>responsible for services rendered</w:t>
      </w:r>
      <w:r w:rsidRPr="00426381">
        <w:t xml:space="preserve"> and all products purchased. Out of pocket expenses are due at the time of service </w:t>
      </w:r>
      <w:r w:rsidR="00426381" w:rsidRPr="00426381">
        <w:t xml:space="preserve">and </w:t>
      </w:r>
      <w:r w:rsidRPr="00426381">
        <w:t>prior to an</w:t>
      </w:r>
      <w:r w:rsidR="004C49D1" w:rsidRPr="00426381">
        <w:t xml:space="preserve">y material orders being placed.  </w:t>
      </w:r>
      <w:r w:rsidR="00311845" w:rsidRPr="00426381">
        <w:t>As a courtesy</w:t>
      </w:r>
      <w:r w:rsidR="00426381" w:rsidRPr="00426381">
        <w:t>,</w:t>
      </w:r>
      <w:r w:rsidR="00311845" w:rsidRPr="00426381">
        <w:t xml:space="preserve"> we will bill applicable charges to your insurance company</w:t>
      </w:r>
      <w:r w:rsidR="00BA1E97" w:rsidRPr="00426381">
        <w:t xml:space="preserve">. </w:t>
      </w:r>
      <w:r w:rsidR="007965C3" w:rsidRPr="00426381">
        <w:t>After insurance has paid, we expect you to pay any remaining ba</w:t>
      </w:r>
      <w:r w:rsidR="00907709">
        <w:t xml:space="preserve">lance upon receipt of statement, as </w:t>
      </w:r>
      <w:r w:rsidR="00907709" w:rsidRPr="00426381">
        <w:t>you are ultimately responsible for your</w:t>
      </w:r>
      <w:r w:rsidR="00907709">
        <w:t xml:space="preserve"> </w:t>
      </w:r>
      <w:r w:rsidR="00D42584">
        <w:t xml:space="preserve">bill. </w:t>
      </w:r>
      <w:r w:rsidR="007965C3" w:rsidRPr="00426381">
        <w:t xml:space="preserve"> </w:t>
      </w:r>
      <w:r w:rsidR="00426381" w:rsidRPr="00426381">
        <w:t xml:space="preserve">Any balances not paid </w:t>
      </w:r>
      <w:r w:rsidR="007965C3" w:rsidRPr="00426381">
        <w:t>after 90 days</w:t>
      </w:r>
      <w:r w:rsidR="00907709">
        <w:t xml:space="preserve"> </w:t>
      </w:r>
      <w:r w:rsidR="007965C3" w:rsidRPr="00426381">
        <w:t>are forwarded to collections</w:t>
      </w:r>
      <w:r w:rsidR="001D344D" w:rsidRPr="00426381">
        <w:t xml:space="preserve"> a</w:t>
      </w:r>
      <w:r w:rsidR="008E0824" w:rsidRPr="00426381">
        <w:t xml:space="preserve">nd </w:t>
      </w:r>
      <w:r w:rsidR="001D344D" w:rsidRPr="00426381">
        <w:t xml:space="preserve">additional </w:t>
      </w:r>
      <w:r w:rsidR="007965C3" w:rsidRPr="00426381">
        <w:t>charge</w:t>
      </w:r>
      <w:r w:rsidR="001D344D" w:rsidRPr="00426381">
        <w:t>s</w:t>
      </w:r>
      <w:r w:rsidR="00426381" w:rsidRPr="00426381">
        <w:t xml:space="preserve">/interest </w:t>
      </w:r>
      <w:r w:rsidR="001D344D" w:rsidRPr="00426381">
        <w:t>will apply</w:t>
      </w:r>
      <w:r w:rsidR="007965C3" w:rsidRPr="00426381">
        <w:t xml:space="preserve">. Returned checks will be assessed a non-refundable $35 charge.  </w:t>
      </w:r>
    </w:p>
    <w:p w:rsidR="007248CA" w:rsidRPr="00907709" w:rsidRDefault="00907709" w:rsidP="00311845">
      <w:pPr>
        <w:jc w:val="both"/>
        <w:rPr>
          <w:sz w:val="18"/>
          <w:szCs w:val="18"/>
        </w:rPr>
      </w:pPr>
      <w:r w:rsidRPr="00426381">
        <w:t xml:space="preserve">If you do not have insurance </w:t>
      </w:r>
      <w:r>
        <w:t>or i</w:t>
      </w:r>
      <w:r w:rsidR="00B15930" w:rsidRPr="00426381">
        <w:t>f</w:t>
      </w:r>
      <w:r w:rsidR="00311845" w:rsidRPr="00426381">
        <w:t xml:space="preserve"> insurance does not cover the services being provided</w:t>
      </w:r>
      <w:r w:rsidR="00F93B42" w:rsidRPr="00426381">
        <w:t>,</w:t>
      </w:r>
      <w:r>
        <w:t xml:space="preserve"> </w:t>
      </w:r>
      <w:r w:rsidR="00311845" w:rsidRPr="00426381">
        <w:t>we offer a 25% discount</w:t>
      </w:r>
      <w:r w:rsidR="00F93B42" w:rsidRPr="00426381">
        <w:t xml:space="preserve"> off our professional fees, except for contact lens </w:t>
      </w:r>
      <w:r w:rsidR="000560D8" w:rsidRPr="00426381">
        <w:t>services</w:t>
      </w:r>
      <w:r w:rsidR="000560D8">
        <w:t xml:space="preserve"> </w:t>
      </w:r>
      <w:r w:rsidR="000560D8" w:rsidRPr="00426381">
        <w:t>and</w:t>
      </w:r>
      <w:r w:rsidR="00F93B42" w:rsidRPr="00426381">
        <w:t xml:space="preserve"> </w:t>
      </w:r>
      <w:proofErr w:type="spellStart"/>
      <w:r w:rsidR="00F93B42" w:rsidRPr="00426381">
        <w:rPr>
          <w:i/>
        </w:rPr>
        <w:t>Optomap</w:t>
      </w:r>
      <w:proofErr w:type="spellEnd"/>
      <w:r w:rsidR="00F93B42" w:rsidRPr="00426381">
        <w:rPr>
          <w:i/>
        </w:rPr>
        <w:t xml:space="preserve"> </w:t>
      </w:r>
      <w:r w:rsidR="00F93B42" w:rsidRPr="00426381">
        <w:t>Imagery.  This discount only applies if you pay at the time of check out.</w:t>
      </w:r>
      <w:r w:rsidR="00426381" w:rsidRPr="00426381">
        <w:t xml:space="preserve"> Eyes </w:t>
      </w:r>
      <w:proofErr w:type="gramStart"/>
      <w:r w:rsidR="00426381" w:rsidRPr="00426381">
        <w:t>For</w:t>
      </w:r>
      <w:proofErr w:type="gramEnd"/>
      <w:r w:rsidR="00426381" w:rsidRPr="00426381">
        <w:t xml:space="preserve"> Life also welcomes Care Credit</w:t>
      </w:r>
      <w:r w:rsidR="00426381" w:rsidRPr="0090770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>
        <w:t>C</w:t>
      </w:r>
      <w:r w:rsidRPr="00426381">
        <w:t xml:space="preserve">redits applied to your account are available for use by patients listed on the same account </w:t>
      </w:r>
      <w:r>
        <w:t>and/</w:t>
      </w:r>
      <w:r w:rsidRPr="00426381">
        <w:t xml:space="preserve">or will be applied to </w:t>
      </w:r>
      <w:bookmarkStart w:id="0" w:name="_GoBack"/>
      <w:bookmarkEnd w:id="0"/>
      <w:r w:rsidRPr="00426381">
        <w:t xml:space="preserve">any balances owing. Any overpayments </w:t>
      </w:r>
      <w:r>
        <w:t xml:space="preserve">due </w:t>
      </w:r>
      <w:r w:rsidR="000560D8" w:rsidRPr="00426381">
        <w:t>you</w:t>
      </w:r>
      <w:r w:rsidRPr="00426381">
        <w:t xml:space="preserve"> </w:t>
      </w:r>
      <w:r>
        <w:t xml:space="preserve">are routinely reviewed and </w:t>
      </w:r>
      <w:r w:rsidRPr="00426381">
        <w:t>will be refunded whenever there is no balance owing on the patient</w:t>
      </w:r>
      <w:r>
        <w:t>’s accounts</w:t>
      </w:r>
      <w:r w:rsidRPr="00426381">
        <w:t xml:space="preserve"> records.</w:t>
      </w:r>
    </w:p>
    <w:p w:rsidR="00AF7A32" w:rsidRDefault="007248CA" w:rsidP="00AF7A32">
      <w:pPr>
        <w:jc w:val="both"/>
      </w:pPr>
      <w:r w:rsidRPr="00426381">
        <w:t>The doctor may</w:t>
      </w:r>
      <w:r w:rsidR="00D148F1" w:rsidRPr="00426381">
        <w:t>,</w:t>
      </w:r>
      <w:r w:rsidRPr="00426381">
        <w:t xml:space="preserve"> on occasion</w:t>
      </w:r>
      <w:r w:rsidR="00D148F1" w:rsidRPr="00426381">
        <w:t xml:space="preserve">, feel it necessary to perform additional </w:t>
      </w:r>
      <w:r w:rsidRPr="00426381">
        <w:t xml:space="preserve">medical testing or procedures </w:t>
      </w:r>
      <w:r w:rsidR="00D148F1" w:rsidRPr="00426381">
        <w:t>in order</w:t>
      </w:r>
      <w:r w:rsidR="00BA1E97" w:rsidRPr="00426381">
        <w:t xml:space="preserve"> to</w:t>
      </w:r>
      <w:r w:rsidR="00D148F1" w:rsidRPr="00426381">
        <w:t xml:space="preserve"> diagnose or treat any suspected or existing condition. These services are medical in nature and will be billed </w:t>
      </w:r>
      <w:r w:rsidR="00BA1E97" w:rsidRPr="00426381">
        <w:t>accordingly.</w:t>
      </w:r>
      <w:r w:rsidR="00D148F1" w:rsidRPr="00426381">
        <w:t xml:space="preserve"> Any outstanding balances not covered by your insurance are your financial responsibility. </w:t>
      </w:r>
    </w:p>
    <w:p w:rsidR="00AF7A32" w:rsidRPr="00AF7A32" w:rsidRDefault="00AF7A32" w:rsidP="00AF7A32">
      <w:pPr>
        <w:spacing w:after="480"/>
        <w:rPr>
          <w:rFonts w:cs="Arial"/>
        </w:rPr>
      </w:pPr>
      <w:r w:rsidRPr="00AF7A32">
        <w:rPr>
          <w:b/>
        </w:rPr>
        <w:t xml:space="preserve">Cancellation Policy: </w:t>
      </w:r>
      <w:r w:rsidRPr="00AF7A32">
        <w:t>As of January 1</w:t>
      </w:r>
      <w:r w:rsidRPr="00AF7A32">
        <w:rPr>
          <w:vertAlign w:val="superscript"/>
        </w:rPr>
        <w:t>st</w:t>
      </w:r>
      <w:r w:rsidRPr="00AF7A32">
        <w:t>, 2016 you will need to give us 24 hour notice of cancellation or rescheduling as there may be a $35 reinstatement fee applied to your account prior to your next appointment.</w:t>
      </w:r>
    </w:p>
    <w:p w:rsidR="00AF7A32" w:rsidRPr="00AF7A32" w:rsidRDefault="00BA1E97" w:rsidP="00426381">
      <w:pPr>
        <w:spacing w:after="480"/>
        <w:jc w:val="both"/>
        <w:rPr>
          <w:rFonts w:cs="Arial"/>
        </w:rPr>
      </w:pPr>
      <w:r w:rsidRPr="00AF7A32">
        <w:rPr>
          <w:rFonts w:cs="Arial"/>
          <w:b/>
        </w:rPr>
        <w:t>Assignment of Benefits</w:t>
      </w:r>
      <w:r w:rsidRPr="00AF7A32">
        <w:rPr>
          <w:rFonts w:cs="Arial"/>
        </w:rPr>
        <w:t xml:space="preserve">: I hereby authorize all payment of benefits payable to me or on my behalf to Eyes </w:t>
      </w:r>
      <w:proofErr w:type="gramStart"/>
      <w:r w:rsidRPr="00AF7A32">
        <w:rPr>
          <w:rFonts w:cs="Arial"/>
        </w:rPr>
        <w:t>For</w:t>
      </w:r>
      <w:proofErr w:type="gramEnd"/>
      <w:r w:rsidRPr="00AF7A32">
        <w:rPr>
          <w:rFonts w:cs="Arial"/>
        </w:rPr>
        <w:t xml:space="preserve"> Life for any services rendered by that facility. A photocopy of this assignment is to be considered as valid as the original. I understand that I am financially responsible for all charges whether or not paid by insurance. I hereby authorize Eyes </w:t>
      </w:r>
      <w:proofErr w:type="gramStart"/>
      <w:r w:rsidRPr="00AF7A32">
        <w:rPr>
          <w:rFonts w:cs="Arial"/>
        </w:rPr>
        <w:t>For</w:t>
      </w:r>
      <w:proofErr w:type="gramEnd"/>
      <w:r w:rsidRPr="00AF7A32">
        <w:rPr>
          <w:rFonts w:cs="Arial"/>
        </w:rPr>
        <w:t xml:space="preserve"> Life to release all information necessary to secure the payment. By signing below, I acknowledge receipt of and compliance with the Eyes </w:t>
      </w:r>
      <w:proofErr w:type="gramStart"/>
      <w:r w:rsidRPr="00AF7A32">
        <w:rPr>
          <w:rFonts w:cs="Arial"/>
        </w:rPr>
        <w:t>For</w:t>
      </w:r>
      <w:proofErr w:type="gramEnd"/>
      <w:r w:rsidRPr="00AF7A32">
        <w:rPr>
          <w:rFonts w:cs="Arial"/>
        </w:rPr>
        <w:t xml:space="preserve"> Life Contact Lens Care Instructions.</w:t>
      </w:r>
      <w:r w:rsidR="00426381" w:rsidRPr="00AF7A32">
        <w:rPr>
          <w:rFonts w:cs="Arial"/>
        </w:rPr>
        <w:t xml:space="preserve"> </w:t>
      </w:r>
    </w:p>
    <w:sectPr w:rsidR="00AF7A32" w:rsidRPr="00AF7A32" w:rsidSect="002F0F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C2" w:rsidRDefault="002305C2" w:rsidP="00271029">
      <w:pPr>
        <w:spacing w:after="0" w:line="240" w:lineRule="auto"/>
      </w:pPr>
      <w:r>
        <w:separator/>
      </w:r>
    </w:p>
  </w:endnote>
  <w:endnote w:type="continuationSeparator" w:id="0">
    <w:p w:rsidR="002305C2" w:rsidRDefault="002305C2" w:rsidP="0027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9" w:rsidRDefault="00F71E69" w:rsidP="00271029">
    <w:pPr>
      <w:pStyle w:val="Footer"/>
      <w:jc w:val="right"/>
    </w:pPr>
    <w:r>
      <w:t>Rev. 0</w:t>
    </w:r>
    <w:r w:rsidR="00CC325F">
      <w:t>1</w:t>
    </w:r>
    <w:r>
      <w:t>/1</w:t>
    </w:r>
    <w:r w:rsidR="004B2A92">
      <w:t>6</w:t>
    </w:r>
  </w:p>
  <w:p w:rsidR="00F71E69" w:rsidRDefault="00F7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C2" w:rsidRDefault="002305C2" w:rsidP="00271029">
      <w:pPr>
        <w:spacing w:after="0" w:line="240" w:lineRule="auto"/>
      </w:pPr>
      <w:r>
        <w:separator/>
      </w:r>
    </w:p>
  </w:footnote>
  <w:footnote w:type="continuationSeparator" w:id="0">
    <w:p w:rsidR="002305C2" w:rsidRDefault="002305C2" w:rsidP="0027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CE5"/>
    <w:multiLevelType w:val="hybridMultilevel"/>
    <w:tmpl w:val="C3D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2"/>
    <w:rsid w:val="000560D8"/>
    <w:rsid w:val="0007007F"/>
    <w:rsid w:val="000A397E"/>
    <w:rsid w:val="001D344D"/>
    <w:rsid w:val="002305C2"/>
    <w:rsid w:val="00271029"/>
    <w:rsid w:val="002E6835"/>
    <w:rsid w:val="002F0F45"/>
    <w:rsid w:val="00311845"/>
    <w:rsid w:val="00426381"/>
    <w:rsid w:val="004374CC"/>
    <w:rsid w:val="004B2A92"/>
    <w:rsid w:val="004C49D1"/>
    <w:rsid w:val="00690A15"/>
    <w:rsid w:val="00692D2F"/>
    <w:rsid w:val="007248CA"/>
    <w:rsid w:val="00755501"/>
    <w:rsid w:val="00770A87"/>
    <w:rsid w:val="007965C3"/>
    <w:rsid w:val="007979A2"/>
    <w:rsid w:val="007F0FFD"/>
    <w:rsid w:val="008A502A"/>
    <w:rsid w:val="008E0824"/>
    <w:rsid w:val="008F61ED"/>
    <w:rsid w:val="00907709"/>
    <w:rsid w:val="009A1507"/>
    <w:rsid w:val="009E77F6"/>
    <w:rsid w:val="00A104E0"/>
    <w:rsid w:val="00A62514"/>
    <w:rsid w:val="00AE0191"/>
    <w:rsid w:val="00AF7A32"/>
    <w:rsid w:val="00B15930"/>
    <w:rsid w:val="00B30401"/>
    <w:rsid w:val="00B856B5"/>
    <w:rsid w:val="00BA1E97"/>
    <w:rsid w:val="00BC5A09"/>
    <w:rsid w:val="00CC325F"/>
    <w:rsid w:val="00CE2CAE"/>
    <w:rsid w:val="00D148F1"/>
    <w:rsid w:val="00D42584"/>
    <w:rsid w:val="00DD0E81"/>
    <w:rsid w:val="00F71E69"/>
    <w:rsid w:val="00F93B4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29"/>
  </w:style>
  <w:style w:type="paragraph" w:styleId="Footer">
    <w:name w:val="footer"/>
    <w:basedOn w:val="Normal"/>
    <w:link w:val="FooterChar"/>
    <w:uiPriority w:val="99"/>
    <w:unhideWhenUsed/>
    <w:rsid w:val="0027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29"/>
  </w:style>
  <w:style w:type="paragraph" w:styleId="BalloonText">
    <w:name w:val="Balloon Text"/>
    <w:basedOn w:val="Normal"/>
    <w:link w:val="BalloonTextChar"/>
    <w:uiPriority w:val="99"/>
    <w:semiHidden/>
    <w:unhideWhenUsed/>
    <w:rsid w:val="0027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29"/>
  </w:style>
  <w:style w:type="paragraph" w:styleId="Footer">
    <w:name w:val="footer"/>
    <w:basedOn w:val="Normal"/>
    <w:link w:val="FooterChar"/>
    <w:uiPriority w:val="99"/>
    <w:unhideWhenUsed/>
    <w:rsid w:val="0027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29"/>
  </w:style>
  <w:style w:type="paragraph" w:styleId="BalloonText">
    <w:name w:val="Balloon Text"/>
    <w:basedOn w:val="Normal"/>
    <w:link w:val="BalloonTextChar"/>
    <w:uiPriority w:val="99"/>
    <w:semiHidden/>
    <w:unhideWhenUsed/>
    <w:rsid w:val="0027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Fairbanks</dc:creator>
  <cp:lastModifiedBy>Faith Robinson</cp:lastModifiedBy>
  <cp:revision>4</cp:revision>
  <cp:lastPrinted>2016-02-24T18:08:00Z</cp:lastPrinted>
  <dcterms:created xsi:type="dcterms:W3CDTF">2016-02-15T23:53:00Z</dcterms:created>
  <dcterms:modified xsi:type="dcterms:W3CDTF">2016-02-24T18:29:00Z</dcterms:modified>
</cp:coreProperties>
</file>